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D212" w14:textId="77777777" w:rsidR="00406AEF" w:rsidRDefault="00406AEF" w:rsidP="0013070E">
      <w:pPr>
        <w:jc w:val="center"/>
        <w:rPr>
          <w:b/>
          <w:bCs/>
          <w:u w:val="single"/>
        </w:rPr>
      </w:pPr>
    </w:p>
    <w:p w14:paraId="7E111536" w14:textId="4462CBC6" w:rsidR="0013070E" w:rsidRPr="00091EF8" w:rsidRDefault="00406AEF" w:rsidP="0013070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13070E" w:rsidRPr="00091EF8">
        <w:rPr>
          <w:b/>
          <w:bCs/>
          <w:u w:val="single"/>
        </w:rPr>
        <w:t xml:space="preserve">o potřebujete k nástupu na </w:t>
      </w:r>
      <w:r w:rsidR="0013070E">
        <w:rPr>
          <w:b/>
          <w:bCs/>
          <w:u w:val="single"/>
        </w:rPr>
        <w:t>c</w:t>
      </w:r>
      <w:r w:rsidR="0013070E" w:rsidRPr="00091EF8">
        <w:rPr>
          <w:b/>
          <w:bCs/>
          <w:u w:val="single"/>
        </w:rPr>
        <w:t>hráněné bydlení Doléčovacího centra SANANIM</w:t>
      </w:r>
    </w:p>
    <w:p w14:paraId="1B234CCA" w14:textId="77777777" w:rsidR="00406AEF" w:rsidRDefault="00406AEF" w:rsidP="00406AEF">
      <w:pPr>
        <w:tabs>
          <w:tab w:val="left" w:pos="360"/>
        </w:tabs>
        <w:spacing w:after="0" w:line="240" w:lineRule="auto"/>
        <w:jc w:val="both"/>
      </w:pPr>
    </w:p>
    <w:p w14:paraId="2DA6B35A" w14:textId="77777777" w:rsidR="00406AEF" w:rsidRPr="00406AEF" w:rsidRDefault="00406AEF" w:rsidP="00406AE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bCs/>
        </w:rPr>
      </w:pPr>
      <w:r w:rsidRPr="00406AEF">
        <w:rPr>
          <w:b/>
          <w:bCs/>
        </w:rPr>
        <w:t xml:space="preserve">Finance na platbu nájemného ve výši 7 000,- Kč: </w:t>
      </w:r>
    </w:p>
    <w:p w14:paraId="6F3B4315" w14:textId="33A86FB9" w:rsidR="00406AEF" w:rsidRPr="00406AEF" w:rsidRDefault="00406AEF" w:rsidP="00406AEF">
      <w:pPr>
        <w:tabs>
          <w:tab w:val="left" w:pos="360"/>
        </w:tabs>
        <w:spacing w:after="0" w:line="240" w:lineRule="auto"/>
        <w:jc w:val="both"/>
      </w:pPr>
      <w:r w:rsidRPr="00406AEF">
        <w:t>V den nástupu hradíte bankovním převodem nebo poštovní poukázkou počet dní, které zbývají do konce kalendářního měsíce, ve kterém nastupujete (výše nájemného je 180,- Kč na kalendářní den</w:t>
      </w:r>
      <w:r w:rsidR="0082770C">
        <w:t>, v programu pro matky/otce s dětmi 170,- kč + 10,- Kč za každé dítě na kalendářní den</w:t>
      </w:r>
      <w:r w:rsidRPr="00406AEF">
        <w:t>). Dále do 25. dne v měsíci hradíte následující měsíc buď bankovním převodem nebo poštovní poukázkou. Doporučujeme počítat s částkou cca 7 000,- Kč.</w:t>
      </w:r>
    </w:p>
    <w:p w14:paraId="4F897018" w14:textId="77777777" w:rsidR="00406AEF" w:rsidRPr="00406AEF" w:rsidRDefault="00406AEF" w:rsidP="00406AEF">
      <w:pPr>
        <w:tabs>
          <w:tab w:val="left" w:pos="360"/>
        </w:tabs>
        <w:spacing w:after="0" w:line="240" w:lineRule="auto"/>
        <w:jc w:val="both"/>
        <w:rPr>
          <w:i/>
          <w:iCs/>
        </w:rPr>
      </w:pPr>
      <w:r w:rsidRPr="00406AEF">
        <w:rPr>
          <w:i/>
          <w:iCs/>
        </w:rPr>
        <w:t>Příklad: Na chráněné bydlení nastupujete 28. 12. – hradíte tedy nájemné za prosinec 4 dny (720,- Kč) a zároveň nájemné na leden (5 580,- Kč).</w:t>
      </w:r>
    </w:p>
    <w:p w14:paraId="669E1F1C" w14:textId="77777777" w:rsidR="00406AEF" w:rsidRPr="00406AEF" w:rsidRDefault="00406AEF" w:rsidP="00406AE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bCs/>
        </w:rPr>
      </w:pPr>
      <w:r w:rsidRPr="00406AEF">
        <w:rPr>
          <w:b/>
          <w:bCs/>
        </w:rPr>
        <w:t>Finance na úhradu vratné kauce v hotovosti ve výši 2 000,- Kč.</w:t>
      </w:r>
    </w:p>
    <w:p w14:paraId="5B1C5F92" w14:textId="77777777" w:rsidR="00406AEF" w:rsidRPr="00406AEF" w:rsidRDefault="00406AEF" w:rsidP="00406AE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b/>
          <w:bCs/>
        </w:rPr>
      </w:pPr>
      <w:r w:rsidRPr="00406AEF">
        <w:rPr>
          <w:b/>
          <w:bCs/>
        </w:rPr>
        <w:t>Finance na úhradu základních věcí osobní potřeby na minimálně 1 měsíc – jídlo, jízdné atp. cca 7000,- Kč</w:t>
      </w:r>
    </w:p>
    <w:p w14:paraId="6A8B3B2E" w14:textId="77777777" w:rsidR="00406AEF" w:rsidRPr="00406AEF" w:rsidRDefault="00406AEF" w:rsidP="00406AEF">
      <w:pPr>
        <w:tabs>
          <w:tab w:val="left" w:pos="360"/>
        </w:tabs>
        <w:spacing w:after="0" w:line="240" w:lineRule="auto"/>
        <w:jc w:val="both"/>
        <w:rPr>
          <w:b/>
          <w:bCs/>
        </w:rPr>
      </w:pPr>
    </w:p>
    <w:p w14:paraId="7A6A3710" w14:textId="77777777" w:rsidR="00406AEF" w:rsidRPr="00406AEF" w:rsidRDefault="00406AEF" w:rsidP="00406AEF">
      <w:pPr>
        <w:tabs>
          <w:tab w:val="left" w:pos="360"/>
        </w:tabs>
        <w:spacing w:after="0" w:line="240" w:lineRule="auto"/>
        <w:jc w:val="both"/>
        <w:rPr>
          <w:b/>
          <w:bCs/>
        </w:rPr>
      </w:pPr>
      <w:r w:rsidRPr="00406AEF">
        <w:rPr>
          <w:b/>
          <w:bCs/>
        </w:rPr>
        <w:t>Při nástupu na Doléčovací centrum doporučujeme mít k dispozici částku alespoň 16 000,- Kč!</w:t>
      </w:r>
    </w:p>
    <w:p w14:paraId="57CF5B78" w14:textId="77777777" w:rsidR="00406AEF" w:rsidRPr="00406AEF" w:rsidRDefault="00406AEF" w:rsidP="00406AEF">
      <w:pPr>
        <w:tabs>
          <w:tab w:val="left" w:pos="360"/>
        </w:tabs>
        <w:spacing w:after="0" w:line="240" w:lineRule="auto"/>
        <w:jc w:val="both"/>
        <w:rPr>
          <w:b/>
          <w:bCs/>
        </w:rPr>
      </w:pPr>
    </w:p>
    <w:p w14:paraId="48F4F1C5" w14:textId="77777777" w:rsidR="00406AEF" w:rsidRDefault="00406AEF" w:rsidP="00406AEF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</w:pPr>
      <w:r w:rsidRPr="00406AEF">
        <w:rPr>
          <w:b/>
          <w:bCs/>
        </w:rPr>
        <w:t xml:space="preserve">Ložní vybavení </w:t>
      </w:r>
      <w:r w:rsidRPr="00406AEF">
        <w:t xml:space="preserve">(peřina, polštář, prostěradlo, povlečení), </w:t>
      </w:r>
      <w:r w:rsidRPr="00406AEF">
        <w:rPr>
          <w:b/>
          <w:bCs/>
        </w:rPr>
        <w:t>ručníky</w:t>
      </w:r>
      <w:r w:rsidRPr="00406AEF">
        <w:t xml:space="preserve"> a </w:t>
      </w:r>
      <w:r w:rsidRPr="00406AEF">
        <w:rPr>
          <w:b/>
          <w:bCs/>
        </w:rPr>
        <w:t>základní kuchyňské potřeby</w:t>
      </w:r>
      <w:r w:rsidRPr="00406AEF">
        <w:t xml:space="preserve"> (hrnky, talíře, hrnce, příbory, utěrky). Byty jsou vybaveny kuchyní, sociálním zařízením a nábytkem. Ložní vybavení a nádobí není součástí bytů.</w:t>
      </w:r>
    </w:p>
    <w:p w14:paraId="42D252C8" w14:textId="77777777" w:rsidR="00B70E47" w:rsidRDefault="00B70E47" w:rsidP="00B70E47">
      <w:pPr>
        <w:tabs>
          <w:tab w:val="left" w:pos="360"/>
        </w:tabs>
        <w:spacing w:after="0" w:line="240" w:lineRule="auto"/>
        <w:jc w:val="both"/>
      </w:pPr>
    </w:p>
    <w:p w14:paraId="0ADACE0E" w14:textId="77777777" w:rsidR="001D0FDB" w:rsidRDefault="001D0FDB" w:rsidP="00B70E47">
      <w:pPr>
        <w:tabs>
          <w:tab w:val="left" w:pos="360"/>
        </w:tabs>
        <w:spacing w:after="0" w:line="240" w:lineRule="auto"/>
        <w:jc w:val="both"/>
        <w:rPr>
          <w:b/>
          <w:bCs/>
        </w:rPr>
      </w:pPr>
    </w:p>
    <w:p w14:paraId="40CB82B4" w14:textId="62EE8885" w:rsidR="00B70E47" w:rsidRPr="00801A64" w:rsidRDefault="00B70E47" w:rsidP="00B70E47">
      <w:pPr>
        <w:tabs>
          <w:tab w:val="left" w:pos="360"/>
        </w:tabs>
        <w:spacing w:after="0" w:line="240" w:lineRule="auto"/>
        <w:jc w:val="both"/>
        <w:rPr>
          <w:b/>
          <w:bCs/>
          <w:color w:val="FF0000"/>
        </w:rPr>
      </w:pPr>
      <w:r w:rsidRPr="00801A64">
        <w:rPr>
          <w:b/>
          <w:bCs/>
          <w:color w:val="FF0000"/>
        </w:rPr>
        <w:t>V den nástupu předkládáte Předběžnou propouštěcí zprávu z léčby, která obsahuje minimálně den nástupu a den ukončení Vaší léčby a medikaci, kterou aktuálně užíváte</w:t>
      </w:r>
      <w:r w:rsidR="001D0FDB" w:rsidRPr="00801A64">
        <w:rPr>
          <w:b/>
          <w:bCs/>
          <w:color w:val="FF0000"/>
        </w:rPr>
        <w:t>.</w:t>
      </w:r>
    </w:p>
    <w:p w14:paraId="77EBF0F9" w14:textId="77777777" w:rsidR="00406AEF" w:rsidRPr="00801A64" w:rsidRDefault="00406AEF" w:rsidP="00406AEF">
      <w:pPr>
        <w:tabs>
          <w:tab w:val="left" w:pos="360"/>
        </w:tabs>
        <w:spacing w:after="0" w:line="240" w:lineRule="auto"/>
        <w:jc w:val="both"/>
        <w:rPr>
          <w:color w:val="FF0000"/>
        </w:rPr>
      </w:pPr>
    </w:p>
    <w:p w14:paraId="6C866C6D" w14:textId="77777777" w:rsidR="00406AEF" w:rsidRDefault="00406AEF" w:rsidP="00406AEF">
      <w:pPr>
        <w:tabs>
          <w:tab w:val="left" w:pos="360"/>
        </w:tabs>
        <w:spacing w:after="0" w:line="240" w:lineRule="auto"/>
        <w:jc w:val="both"/>
      </w:pPr>
    </w:p>
    <w:p w14:paraId="5D123FFC" w14:textId="77777777" w:rsidR="00B212F3" w:rsidRPr="0013070E" w:rsidRDefault="00B212F3" w:rsidP="0013070E"/>
    <w:sectPr w:rsidR="00B212F3" w:rsidRPr="0013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2189"/>
    <w:multiLevelType w:val="hybridMultilevel"/>
    <w:tmpl w:val="E48ED0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231088">
    <w:abstractNumId w:val="0"/>
  </w:num>
  <w:num w:numId="2" w16cid:durableId="120579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0E"/>
    <w:rsid w:val="000F4E54"/>
    <w:rsid w:val="0013070E"/>
    <w:rsid w:val="001D0FDB"/>
    <w:rsid w:val="002C4642"/>
    <w:rsid w:val="00406AEF"/>
    <w:rsid w:val="00461833"/>
    <w:rsid w:val="00521031"/>
    <w:rsid w:val="00556711"/>
    <w:rsid w:val="007570F8"/>
    <w:rsid w:val="00801A64"/>
    <w:rsid w:val="0082770C"/>
    <w:rsid w:val="00892AA1"/>
    <w:rsid w:val="009445DD"/>
    <w:rsid w:val="00B212F3"/>
    <w:rsid w:val="00B70E47"/>
    <w:rsid w:val="00BA6C56"/>
    <w:rsid w:val="00E978E9"/>
    <w:rsid w:val="00F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BC0C"/>
  <w15:chartTrackingRefBased/>
  <w15:docId w15:val="{8787D27E-8A49-49EA-891D-C9DD3675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70E"/>
  </w:style>
  <w:style w:type="paragraph" w:styleId="Nadpis1">
    <w:name w:val="heading 1"/>
    <w:basedOn w:val="Normln"/>
    <w:next w:val="Normln"/>
    <w:link w:val="Nadpis1Char"/>
    <w:uiPriority w:val="9"/>
    <w:qFormat/>
    <w:rsid w:val="0013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7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7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7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7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7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7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07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7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07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7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Majerová</dc:creator>
  <cp:keywords/>
  <dc:description/>
  <cp:lastModifiedBy>Pavla Makovská</cp:lastModifiedBy>
  <cp:revision>2</cp:revision>
  <dcterms:created xsi:type="dcterms:W3CDTF">2026-02-09T12:44:00Z</dcterms:created>
  <dcterms:modified xsi:type="dcterms:W3CDTF">2026-02-09T12:44:00Z</dcterms:modified>
</cp:coreProperties>
</file>